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DB545A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142A59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prosinec</w:t>
      </w:r>
      <w:r w:rsidR="003069E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2020 / leden 2021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B5B69" w:rsidRDefault="006B5B69" w:rsidP="00301E09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 w:rsidR="00266FA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21. prosince</w:t>
      </w:r>
      <w:r w:rsid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2020 č. </w:t>
      </w:r>
      <w:r w:rsidR="00266FA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1342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="007F019D"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F019D"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266FA1"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zákona, kterým se mění zákon č. 130/2002 Sb., o podpoře výzkumu, experimentálního vývoje a</w:t>
      </w:r>
      <w:r w:rsidR="00AF173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266FA1"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inovací z veřejných prostředků a o změně některých souvisejících zákonů (zákon o</w:t>
      </w:r>
      <w:r w:rsidR="00AF173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="00266FA1"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podpoře výzkumu, experimentálního vývoje a inovací), ve znění pozdějších předpisů</w:t>
      </w:r>
      <w:r w:rsidR="007F019D" w:rsidRPr="00266FA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5F09D6" w:rsidRPr="005F09D6" w:rsidRDefault="00F33DCB" w:rsidP="00301E09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 schválení novely zákona byl vládní návrh zaslán předsedou vlády předsedovi Poslanecké sněmovny, který byl přijat jako sněmovní tisk 1118. </w:t>
      </w:r>
      <w:r w:rsidR="00157BF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Dne 7. ledna 2021 proběhla schůze organizačního výboru. </w:t>
      </w:r>
      <w:r w:rsidR="005F09D6" w:rsidRPr="005F09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Projednání sněmovního tisku </w:t>
      </w:r>
      <w:r w:rsidR="00157BF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(1. čtení) </w:t>
      </w:r>
      <w:r w:rsidR="005F09D6" w:rsidRPr="005F09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je navrženo na pořad 79.</w:t>
      </w:r>
      <w:r w:rsidR="00157BF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5F09D6" w:rsidRPr="005F09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schůze </w:t>
      </w:r>
      <w:r w:rsidR="00157BF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Poslanecké sněmovny</w:t>
      </w:r>
      <w:r w:rsidR="005F09D6" w:rsidRPr="005F09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(tj. od</w:t>
      </w:r>
      <w:r w:rsidR="005F09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="005F09D6" w:rsidRPr="005F09D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19. ledna 2021). Sněmovnímu tisku 1118 byl přidělen bod č. 113. Body z bloku 1. čtení - zákony jsou na pořadu od 26. ledna 2021.</w:t>
      </w:r>
    </w:p>
    <w:p w:rsidR="007F019D" w:rsidRDefault="00D164F1" w:rsidP="00301E09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hyperlink r:id="rId9" w:history="1">
        <w:r w:rsidR="005F09D6" w:rsidRPr="005F09D6">
          <w:rPr>
            <w:rFonts w:ascii="Arial" w:eastAsiaTheme="minorHAnsi" w:hAnsi="Arial" w:cs="Arial"/>
            <w:color w:val="0000FF"/>
            <w:sz w:val="22"/>
            <w:szCs w:val="22"/>
            <w:lang w:eastAsia="en-US"/>
          </w:rPr>
          <w:t>https://www.psp.cz/sqw/ischuze.sqw?o=8&amp;s=79&amp;pozvanka=1</w:t>
        </w:r>
      </w:hyperlink>
    </w:p>
    <w:p w:rsidR="00293109" w:rsidRPr="00293109" w:rsidRDefault="007F54A4" w:rsidP="00301E09">
      <w:pPr>
        <w:spacing w:after="240"/>
        <w:jc w:val="both"/>
        <w:rPr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21. prosince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2020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1355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Pr="007F54A4">
        <w:rPr>
          <w:rFonts w:ascii="Tahoma" w:hAnsi="Tahoma" w:cs="Tahoma"/>
          <w:color w:val="303030"/>
          <w:sz w:val="19"/>
          <w:szCs w:val="19"/>
        </w:rPr>
        <w:t xml:space="preserve"> </w:t>
      </w:r>
      <w:r>
        <w:rPr>
          <w:rFonts w:ascii="Tahoma" w:hAnsi="Tahoma" w:cs="Tahoma"/>
          <w:color w:val="303030"/>
          <w:sz w:val="19"/>
          <w:szCs w:val="19"/>
        </w:rPr>
        <w:t>„</w:t>
      </w:r>
      <w:r w:rsidRPr="007F54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Zpráva o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7F54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činnosti vědecké rady Grantové agentury České republiky za rok 2020 a návrh 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7F54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stanovení odměn za výkon veřejné funkce vědecké rady Grantové agentury České republiky za rok 2020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293109" w:rsidRPr="00301E09" w:rsidRDefault="00CB063F" w:rsidP="00301E09">
      <w:pPr>
        <w:spacing w:after="24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ledna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B06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„Zpráva o činnosti výzkumné rady Technologické agentury České republiky za rok 2020 a návrh 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CB06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stanovení odměn za výkon veřejné funkce členů výzkumné rady Technologické agentury České republiky za rok 2020“</w:t>
      </w:r>
    </w:p>
    <w:p w:rsidR="00293109" w:rsidRPr="00293109" w:rsidRDefault="007A3466" w:rsidP="00301E09">
      <w:pPr>
        <w:spacing w:after="240"/>
        <w:jc w:val="both"/>
        <w:rPr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11. ledna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152E3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24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„</w:t>
      </w:r>
      <w:r w:rsidRPr="007A346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 odvolání člena Rady pro výzkum, vývoj a inovace“</w:t>
      </w:r>
    </w:p>
    <w:p w:rsidR="00301E09" w:rsidRDefault="00A40D47" w:rsidP="00301E09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40D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 informaci členů vlády byl </w:t>
      </w:r>
      <w:r w:rsidR="002E62F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dne 11. ledna 2021 </w:t>
      </w:r>
      <w:r w:rsidRPr="00A40D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předložen materiál „</w:t>
      </w:r>
      <w:r w:rsidRPr="00A40D4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Vyhodnocení plnění Akčního plánu pro</w:t>
      </w:r>
      <w:r w:rsidR="00F7367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A40D4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implementaci Národní strategie otevřeného přístupu České republiky k vědeckým informacím na léta 2017 – 2020 za celé období jeho platnosti</w:t>
      </w:r>
      <w:r w:rsidRPr="00A40D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301E09" w:rsidRPr="00A40D47" w:rsidRDefault="00301E09" w:rsidP="00301E09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40D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 informaci členů vlády byl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dne 18. ledna 2021 </w:t>
      </w:r>
      <w:r w:rsidRPr="00A40D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předložen materiál </w:t>
      </w:r>
      <w:r w:rsidRPr="00301E0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„Analýza stavu výzkumu, vývoje a inovací v České republice a jejich srovnání se zahraničím v roce 2019“</w:t>
      </w:r>
    </w:p>
    <w:p w:rsidR="003069E9" w:rsidRPr="00301E09" w:rsidRDefault="00293109" w:rsidP="00A40D47">
      <w:pPr>
        <w:tabs>
          <w:tab w:val="left" w:pos="6195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01E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C42C24" w:rsidRPr="003069E9" w:rsidRDefault="00C42C24" w:rsidP="003069E9">
      <w:pPr>
        <w:tabs>
          <w:tab w:val="left" w:pos="3760"/>
        </w:tabs>
        <w:rPr>
          <w:lang w:eastAsia="en-US"/>
        </w:rPr>
      </w:pPr>
    </w:p>
    <w:sectPr w:rsidR="00C42C24" w:rsidRPr="003069E9" w:rsidSect="009758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164F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164F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164F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9F4930">
          <w:rPr>
            <w:rFonts w:ascii="Arial" w:hAnsi="Arial" w:cs="Arial"/>
            <w:sz w:val="18"/>
            <w:szCs w:val="18"/>
          </w:rPr>
          <w:t> </w:t>
        </w:r>
        <w:proofErr w:type="gramStart"/>
        <w:r w:rsidR="00CD0B5A">
          <w:rPr>
            <w:rFonts w:ascii="Arial" w:hAnsi="Arial" w:cs="Arial"/>
            <w:sz w:val="18"/>
            <w:szCs w:val="18"/>
          </w:rPr>
          <w:t>1</w:t>
        </w:r>
        <w:r w:rsidR="00F0539D">
          <w:rPr>
            <w:rFonts w:ascii="Arial" w:hAnsi="Arial" w:cs="Arial"/>
            <w:sz w:val="18"/>
            <w:szCs w:val="18"/>
          </w:rPr>
          <w:t>8</w:t>
        </w:r>
        <w:r w:rsidR="009F4930">
          <w:rPr>
            <w:rFonts w:ascii="Arial" w:hAnsi="Arial" w:cs="Arial"/>
            <w:sz w:val="18"/>
            <w:szCs w:val="18"/>
          </w:rPr>
          <w:t>.01.2021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5232A2F" wp14:editId="511610BC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E80B7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E80B72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6CE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7034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69E9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4577A"/>
    <w:rsid w:val="00C51755"/>
    <w:rsid w:val="00C52863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0B72"/>
    <w:rsid w:val="00E82C93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0539D"/>
    <w:rsid w:val="00F117E5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sp.cz/sqw/ischuze.sqw?o=8&amp;s=79&amp;pozvanka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3E08-6CB4-4EBA-9A9E-0FA7282A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43</cp:revision>
  <cp:lastPrinted>2021-01-28T07:30:00Z</cp:lastPrinted>
  <dcterms:created xsi:type="dcterms:W3CDTF">2020-11-24T05:36:00Z</dcterms:created>
  <dcterms:modified xsi:type="dcterms:W3CDTF">2021-01-28T07:30:00Z</dcterms:modified>
</cp:coreProperties>
</file>